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6776" w14:textId="1468F2EF" w:rsidR="00001E42" w:rsidRDefault="00001E42" w:rsidP="00001E42">
      <w:pPr>
        <w:tabs>
          <w:tab w:val="left" w:pos="9100"/>
          <w:tab w:val="left" w:pos="9840"/>
        </w:tabs>
        <w:ind w:left="4320"/>
        <w:rPr>
          <w:rFonts w:ascii="Calibri" w:eastAsia="Calibri" w:hAnsi="Calibri" w:cs="Calibri"/>
          <w:b/>
          <w:bCs/>
          <w:color w:val="E20313"/>
          <w:sz w:val="29"/>
          <w:szCs w:val="29"/>
        </w:rPr>
      </w:pPr>
      <w:r>
        <w:rPr>
          <w:rFonts w:ascii="Calibri" w:eastAsia="Calibri" w:hAnsi="Calibri" w:cs="Calibri"/>
          <w:b/>
          <w:bCs/>
          <w:noProof/>
          <w:color w:val="E2031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B2ECCC4" wp14:editId="193C871B">
                <wp:simplePos x="0" y="0"/>
                <wp:positionH relativeFrom="column">
                  <wp:posOffset>52962</wp:posOffset>
                </wp:positionH>
                <wp:positionV relativeFrom="paragraph">
                  <wp:posOffset>42072</wp:posOffset>
                </wp:positionV>
                <wp:extent cx="6731000" cy="999490"/>
                <wp:effectExtent l="0" t="0" r="0" b="0"/>
                <wp:wrapNone/>
                <wp:docPr id="1320456503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0" cy="999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9A59BC" w14:textId="77777777" w:rsid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FDA08BC" w14:textId="67093099" w:rsidR="00001E42" w:rsidRP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001E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Rappel de produit</w:t>
                            </w:r>
                          </w:p>
                          <w:p w14:paraId="22D1C567" w14:textId="372A069F" w:rsid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001E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Pour des raisons de sécurité</w:t>
                            </w:r>
                          </w:p>
                          <w:p w14:paraId="336E77FB" w14:textId="77777777" w:rsidR="00001E42" w:rsidRP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4D7BE5DF" w14:textId="77777777" w:rsidR="00001E42" w:rsidRP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ECCC4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4.15pt;margin-top:3.3pt;width:530pt;height:78.7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" filled="f" stroked="f" strokeweight=".5pt">
                <v:textbox>
                  <w:txbxContent>
                    <w:p w14:paraId="669A59BC" w14:textId="77777777" w:rsid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6FDA08BC" w14:textId="67093099" w:rsidR="00001E42" w:rsidRP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001E4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  <w:t>Rappel de produit</w:t>
                      </w:r>
                    </w:p>
                    <w:p w14:paraId="22D1C567" w14:textId="372A069F" w:rsid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001E4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  <w:t>Pour des raisons de sécurité</w:t>
                      </w:r>
                    </w:p>
                    <w:p w14:paraId="336E77FB" w14:textId="77777777" w:rsidR="00001E42" w:rsidRP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4D7BE5DF" w14:textId="77777777" w:rsidR="00001E42" w:rsidRP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306E10" w14:textId="0556C312" w:rsidR="008C5C67" w:rsidRDefault="00001E42" w:rsidP="00FD5CC8">
      <w:pPr>
        <w:tabs>
          <w:tab w:val="left" w:pos="9840"/>
        </w:tabs>
        <w:ind w:left="37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color w:val="E20313"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E9314ED" wp14:editId="1840FA64">
                <wp:simplePos x="0" y="0"/>
                <wp:positionH relativeFrom="column">
                  <wp:posOffset>5237804</wp:posOffset>
                </wp:positionH>
                <wp:positionV relativeFrom="paragraph">
                  <wp:posOffset>118840</wp:posOffset>
                </wp:positionV>
                <wp:extent cx="1468877" cy="408561"/>
                <wp:effectExtent l="0" t="0" r="17145" b="10795"/>
                <wp:wrapNone/>
                <wp:docPr id="1646976044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77" cy="4085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43BFE" w14:textId="6D9FAD66" w:rsidR="00001E42" w:rsidRPr="00001E42" w:rsidRDefault="00001E42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1E4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Publication du</w:t>
                            </w:r>
                          </w:p>
                          <w:p w14:paraId="2DD8407C" w14:textId="4C7E1BDC" w:rsidR="00001E42" w:rsidRPr="00001E42" w:rsidRDefault="0022190C" w:rsidP="00001E4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30</w:t>
                            </w:r>
                            <w:r w:rsidR="006F6B2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/09/26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314ED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left:0;text-align:left;margin-left:412.45pt;margin-top:9.35pt;width:115.65pt;height:32.1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" fillcolor="white [3201]" strokeweight=".5pt">
                <v:textbox>
                  <w:txbxContent>
                    <w:p w14:paraId="5FA43BFE" w14:textId="6D9FAD66" w:rsidR="00001E42" w:rsidRPr="00001E42" w:rsidRDefault="00001E42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01E42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Publication du</w:t>
                      </w:r>
                    </w:p>
                    <w:p w14:paraId="2DD8407C" w14:textId="4C7E1BDC" w:rsidR="00001E42" w:rsidRPr="00001E42" w:rsidRDefault="0022190C" w:rsidP="00001E4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30</w:t>
                      </w:r>
                      <w:r w:rsidR="006F6B20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/09/26</w:t>
                      </w:r>
                    </w:p>
                  </w:txbxContent>
                </v:textbox>
              </v:shape>
            </w:pict>
          </mc:Fallback>
        </mc:AlternateContent>
      </w:r>
      <w:r w:rsidR="00FD5CC8">
        <w:rPr>
          <w:rFonts w:ascii="Calibri" w:eastAsia="Calibri" w:hAnsi="Calibri" w:cs="Calibri"/>
          <w:b/>
          <w:bCs/>
          <w:color w:val="E20313"/>
          <w:sz w:val="29"/>
          <w:szCs w:val="29"/>
        </w:rPr>
        <w:tab/>
      </w:r>
    </w:p>
    <w:p w14:paraId="15FB04CD" w14:textId="1F9ABF3D" w:rsidR="008C5C67" w:rsidRDefault="008C5C67">
      <w:pPr>
        <w:spacing w:line="20" w:lineRule="exact"/>
        <w:rPr>
          <w:sz w:val="24"/>
          <w:szCs w:val="24"/>
        </w:rPr>
      </w:pPr>
    </w:p>
    <w:p w14:paraId="6C8C47B7" w14:textId="592F4429" w:rsidR="00FD5CC8" w:rsidRDefault="00FD5CC8" w:rsidP="00FE3EE5">
      <w:pPr>
        <w:tabs>
          <w:tab w:val="left" w:pos="580"/>
        </w:tabs>
        <w:spacing w:line="201" w:lineRule="auto"/>
        <w:rPr>
          <w:rFonts w:ascii="Calibri" w:eastAsia="Calibri" w:hAnsi="Calibri" w:cs="Calibri"/>
          <w:sz w:val="24"/>
          <w:szCs w:val="24"/>
        </w:rPr>
      </w:pPr>
    </w:p>
    <w:p w14:paraId="0171BA25" w14:textId="3EC16106" w:rsidR="00001E42" w:rsidRDefault="00001E42" w:rsidP="00FE3EE5">
      <w:pPr>
        <w:tabs>
          <w:tab w:val="left" w:pos="580"/>
        </w:tabs>
        <w:spacing w:line="201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="-42" w:tblpY="476"/>
        <w:tblOverlap w:val="never"/>
        <w:tblW w:w="10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07"/>
      </w:tblGrid>
      <w:tr w:rsidR="00FD5CC8" w14:paraId="2FEDA440" w14:textId="77777777" w:rsidTr="0099685E">
        <w:trPr>
          <w:trHeight w:val="462"/>
        </w:trPr>
        <w:tc>
          <w:tcPr>
            <w:tcW w:w="10907" w:type="dxa"/>
            <w:vAlign w:val="center"/>
          </w:tcPr>
          <w:p w14:paraId="3BC92DC5" w14:textId="3D1828BC" w:rsidR="00001E42" w:rsidRPr="006171DF" w:rsidRDefault="00F41D8B" w:rsidP="00F41D8B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 xml:space="preserve">                  </w:t>
            </w:r>
            <w:r w:rsidR="005C22EB" w:rsidRPr="00F41D8B"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GUILLOT COBREBA</w:t>
            </w:r>
            <w:r w:rsidR="000C1A26" w:rsidRPr="00F41D8B"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 xml:space="preserve"> </w:t>
            </w:r>
            <w:r w:rsidR="00FD5CC8" w:rsidRPr="00F41D8B">
              <w:rPr>
                <w:rFonts w:ascii="Calibri" w:eastAsia="Calibri" w:hAnsi="Calibri" w:cs="Calibri"/>
                <w:color w:val="E20313"/>
                <w:sz w:val="24"/>
                <w:szCs w:val="24"/>
              </w:rPr>
              <w:t>rappelle</w:t>
            </w:r>
            <w:r w:rsidR="00FD5CC8" w:rsidRPr="00F41D8B"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 xml:space="preserve"> </w:t>
            </w:r>
            <w:r>
              <w:t xml:space="preserve"> </w:t>
            </w:r>
            <w:r w:rsidR="00D9682B">
              <w:t xml:space="preserve"> </w:t>
            </w:r>
            <w:r w:rsidR="00274FA6">
              <w:t xml:space="preserve"> </w:t>
            </w:r>
            <w:r w:rsidR="00274FA6" w:rsidRPr="00274FA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 FLT PLT FACON HACHE 180G SAT N</w:t>
            </w:r>
          </w:p>
        </w:tc>
      </w:tr>
      <w:tr w:rsidR="00FD5CC8" w14:paraId="3639D9F1" w14:textId="77777777" w:rsidTr="0099685E">
        <w:trPr>
          <w:trHeight w:val="5496"/>
        </w:trPr>
        <w:tc>
          <w:tcPr>
            <w:tcW w:w="10907" w:type="dxa"/>
          </w:tcPr>
          <w:p w14:paraId="4FAA76EA" w14:textId="7DD4F1BC" w:rsidR="00FE3EE5" w:rsidRDefault="00242AF2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99712" behindDoc="0" locked="0" layoutInCell="1" allowOverlap="1" wp14:anchorId="38786CB9" wp14:editId="424AD29A">
                  <wp:simplePos x="0" y="0"/>
                  <wp:positionH relativeFrom="column">
                    <wp:posOffset>2446445</wp:posOffset>
                  </wp:positionH>
                  <wp:positionV relativeFrom="paragraph">
                    <wp:posOffset>11107</wp:posOffset>
                  </wp:positionV>
                  <wp:extent cx="1800751" cy="2312671"/>
                  <wp:effectExtent l="0" t="0" r="9525" b="0"/>
                  <wp:wrapNone/>
                  <wp:docPr id="115489674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896741" name="Image 115489674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751" cy="2312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0EBC5E" w14:textId="52149A1B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755E54F1" w14:textId="3B6884DD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3BFBEB1A" w14:textId="59715D3A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558CD6CE" w14:textId="0A2537DC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47A5741D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715B1228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6BA2DC15" w14:textId="3B6D2A02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352134C0" w14:textId="65210002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2B8EBDD5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365A95B7" w14:textId="714F6CDD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2B80A37D" w14:textId="3C134A2D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603E84DD" w14:textId="08E8802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051DE23C" w14:textId="454B8909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5D1EC7A2" w14:textId="2FB74735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4D058E1B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77B8A998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2F0C8393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0F4FE417" w14:textId="5F874BE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638215EB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752482BB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7CE000AE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315F76EA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5D2FC35C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55E5660D" w14:textId="77777777" w:rsid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0807C591" w14:textId="77777777" w:rsidR="00FE3EE5" w:rsidRPr="00FE3EE5" w:rsidRDefault="00FE3EE5" w:rsidP="0099685E">
            <w:pPr>
              <w:tabs>
                <w:tab w:val="left" w:pos="580"/>
              </w:tabs>
              <w:spacing w:line="201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20ADCF4A" w14:textId="738BBA2A" w:rsidR="006171DF" w:rsidRPr="00DC3F14" w:rsidRDefault="000C1A26" w:rsidP="00DC3F14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6171DF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Produit(s) rappelé</w:t>
            </w:r>
            <w:r w:rsidR="006F0F64" w:rsidRPr="006171DF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 : </w:t>
            </w:r>
            <w:r w:rsidR="00785CC5" w:rsidRPr="006171DF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F41D8B"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D9682B"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274FA6"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2 FLT PLT FACON HACHE 180G SA</w:t>
            </w:r>
            <w:r w:rsidR="006171DF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</w:t>
            </w:r>
          </w:p>
          <w:p w14:paraId="1A23B67E" w14:textId="11DD7CC5" w:rsidR="00FD5CC8" w:rsidRPr="006020BB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Marque : </w:t>
            </w:r>
            <w:r w:rsidR="00F41D8B">
              <w:t xml:space="preserve"> </w:t>
            </w:r>
            <w:r w:rsidR="00D9682B">
              <w:t xml:space="preserve"> </w:t>
            </w:r>
            <w:r w:rsidR="00274FA6">
              <w:t xml:space="preserve"> </w:t>
            </w:r>
            <w:r w:rsidR="00274FA6"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NEUTRE </w:t>
            </w:r>
          </w:p>
          <w:p w14:paraId="12B1DB37" w14:textId="77777777" w:rsidR="00DC3F14" w:rsidRDefault="00FD5CC8" w:rsidP="008B3A14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GTIN </w:t>
            </w:r>
            <w:r w:rsidR="000C1A26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Lot </w:t>
            </w:r>
            <w:r w:rsidR="000C1A26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Date limite de consommation</w:t>
            </w:r>
            <w:r w:rsidR="00785CC5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F41D8B">
              <w:t xml:space="preserve"> </w:t>
            </w:r>
            <w:r w:rsidR="00D9682B">
              <w:t xml:space="preserve"> </w:t>
            </w:r>
            <w:r w:rsidR="00274FA6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3296560005433 </w:t>
            </w:r>
            <w:r w:rsidR="00D9682B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F41D8B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="00785CC5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</w:t>
            </w:r>
            <w:r w:rsidR="00DC3F14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0416016307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/ 01/10/26, 02/10/26</w:t>
            </w:r>
          </w:p>
          <w:p w14:paraId="247EB205" w14:textId="2FED2F35" w:rsidR="00274FA6" w:rsidRPr="00DC3F14" w:rsidRDefault="00274FA6" w:rsidP="00DC3F14">
            <w:p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C3F14"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                                                                      </w:t>
            </w: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3296560005433   /  </w:t>
            </w:r>
            <w:r w:rsidR="00DC3F14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0416016365</w:t>
            </w: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  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02/10/26</w:t>
            </w:r>
          </w:p>
          <w:p w14:paraId="64092A50" w14:textId="2628882D" w:rsidR="00274FA6" w:rsidRDefault="00274FA6" w:rsidP="00274FA6">
            <w:p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                                         </w:t>
            </w:r>
            <w:r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3296560005433   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 w:rsidR="00DC3F14"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0416016456</w:t>
            </w:r>
            <w:r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02/10/26, 03/10/26, 04/10/26</w:t>
            </w:r>
          </w:p>
          <w:p w14:paraId="71503563" w14:textId="53B19317" w:rsidR="00DC3F14" w:rsidRPr="00274FA6" w:rsidRDefault="00DC3F14" w:rsidP="00274FA6">
            <w:pPr>
              <w:tabs>
                <w:tab w:val="left" w:pos="58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                                          </w:t>
            </w:r>
            <w:r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3296560005433   </w:t>
            </w: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 w:rsidRP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0416016541</w:t>
            </w:r>
            <w:r w:rsidRPr="00274FA6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/ </w:t>
            </w: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04/10/26</w:t>
            </w:r>
          </w:p>
          <w:p w14:paraId="646488A7" w14:textId="4EA91B86" w:rsidR="00274FA6" w:rsidRPr="00274FA6" w:rsidRDefault="00274FA6" w:rsidP="00274FA6">
            <w:p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55F1F82B" w14:textId="01386E01" w:rsidR="00FD5CC8" w:rsidRPr="00785CC5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0C1A26">
              <w:rPr>
                <w:rFonts w:asciiTheme="minorHAnsi" w:hAnsiTheme="minorHAnsi" w:cstheme="minorHAnsi"/>
                <w:sz w:val="14"/>
                <w:szCs w:val="14"/>
              </w:rPr>
              <w:t xml:space="preserve">Conditionnements : </w:t>
            </w:r>
            <w:r w:rsidR="00785CC5">
              <w:rPr>
                <w:rFonts w:asciiTheme="minorHAnsi" w:hAnsiTheme="minorHAnsi" w:cstheme="minorHAnsi"/>
                <w:sz w:val="14"/>
                <w:szCs w:val="14"/>
              </w:rPr>
              <w:t>barquette sous atmosphère protectrice</w:t>
            </w:r>
          </w:p>
          <w:p w14:paraId="20A624EF" w14:textId="62FC836D" w:rsidR="00FD5CC8" w:rsidRPr="00785CC5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Date début/fin de commercialisation </w:t>
            </w:r>
            <w:r w:rsidRPr="00785CC5">
              <w:rPr>
                <w:rFonts w:asciiTheme="minorHAnsi" w:hAnsiTheme="minorHAnsi" w:cstheme="minorHAnsi"/>
                <w:sz w:val="14"/>
                <w:szCs w:val="14"/>
              </w:rPr>
              <w:t xml:space="preserve">: 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du 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22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</w:t>
            </w:r>
            <w:r w:rsidR="00785CC5"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09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/20</w:t>
            </w:r>
            <w:r w:rsidR="00785CC5"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26 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au </w:t>
            </w:r>
            <w:r w:rsidR="00DC3F1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25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</w:t>
            </w:r>
            <w:r w:rsidR="00785CC5"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09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/202</w:t>
            </w:r>
            <w:r w:rsidR="00785CC5"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6</w:t>
            </w:r>
            <w:r w:rsidRPr="00785CC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79A36601" w14:textId="222B735D" w:rsidR="00FD5CC8" w:rsidRPr="006020BB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785CC5">
              <w:rPr>
                <w:rFonts w:asciiTheme="minorHAnsi" w:hAnsiTheme="minorHAnsi" w:cstheme="minorHAnsi"/>
                <w:sz w:val="14"/>
                <w:szCs w:val="14"/>
              </w:rPr>
              <w:t xml:space="preserve">Température de conservation : 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Produit à conserver au réfrigérateur</w:t>
            </w: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1F435A91" w14:textId="6CD03012" w:rsidR="00FD5CC8" w:rsidRPr="006020BB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Marque de salubrité : 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FR </w:t>
            </w:r>
            <w:r w:rsidR="00785CC5"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71.158.001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CE</w:t>
            </w: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00F6CA6B" w14:textId="63A06689" w:rsidR="00FD5CC8" w:rsidRPr="006020BB" w:rsidRDefault="00FD5CC8" w:rsidP="006171DF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Zone géographique de vente : </w:t>
            </w:r>
            <w:r w:rsidRP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France entière</w:t>
            </w: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4AC3023E" w14:textId="5FCD4503" w:rsidR="00FD5CC8" w:rsidRPr="006020BB" w:rsidRDefault="00FD5CC8" w:rsidP="005C22EB">
            <w:pPr>
              <w:pStyle w:val="Paragraphedeliste"/>
              <w:tabs>
                <w:tab w:val="left" w:pos="580"/>
              </w:tabs>
              <w:ind w:left="36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D5CC8" w14:paraId="70976557" w14:textId="77777777" w:rsidTr="0099685E">
        <w:trPr>
          <w:trHeight w:val="941"/>
        </w:trPr>
        <w:tc>
          <w:tcPr>
            <w:tcW w:w="10907" w:type="dxa"/>
          </w:tcPr>
          <w:p w14:paraId="08D8454E" w14:textId="77777777" w:rsidR="006020BB" w:rsidRDefault="006020BB" w:rsidP="0099685E">
            <w:pPr>
              <w:spacing w:line="360" w:lineRule="auto"/>
              <w:ind w:right="-59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POURQUOI CE PRODUIT EST-IL DANGEREUX ?</w:t>
            </w:r>
          </w:p>
          <w:p w14:paraId="284E5027" w14:textId="73500499" w:rsidR="0028500F" w:rsidRPr="00785CC5" w:rsidRDefault="006020BB" w:rsidP="0099685E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 xml:space="preserve">Motif du rappel : </w:t>
            </w:r>
            <w:r w:rsidR="0028500F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 xml:space="preserve"> </w:t>
            </w:r>
            <w:r w:rsidR="001C4666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 xml:space="preserve"> </w:t>
            </w:r>
            <w:r w:rsidR="005C22EB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>suspicion</w:t>
            </w:r>
            <w:r w:rsidR="00785CC5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 xml:space="preserve"> de salmonelle</w:t>
            </w:r>
          </w:p>
          <w:p w14:paraId="646ACF16" w14:textId="2E728D87" w:rsidR="00FD5CC8" w:rsidRDefault="006020BB" w:rsidP="0099685E">
            <w:pPr>
              <w:pStyle w:val="Paragraphedeliste"/>
              <w:numPr>
                <w:ilvl w:val="0"/>
                <w:numId w:val="3"/>
              </w:numPr>
              <w:tabs>
                <w:tab w:val="left" w:pos="580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 w:rsidRPr="006020BB">
              <w:rPr>
                <w:rFonts w:asciiTheme="minorHAnsi" w:hAnsiTheme="minorHAnsi" w:cstheme="minorHAnsi"/>
                <w:sz w:val="14"/>
                <w:szCs w:val="14"/>
              </w:rPr>
              <w:t>Risques encourus par le consommateur :</w:t>
            </w:r>
            <w:r w:rsidR="0028500F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 xml:space="preserve"> </w:t>
            </w:r>
            <w:r w:rsidR="00785CC5" w:rsidRPr="00785CC5">
              <w:rPr>
                <w:rFonts w:ascii="Calibri-Bold" w:hAnsi="Calibri-Bold" w:cs="Calibri-Bold"/>
                <w:b/>
                <w:bCs/>
                <w:sz w:val="15"/>
                <w:szCs w:val="15"/>
              </w:rPr>
              <w:t>Les toxi-infections alimentaires causées par les salmonelles se traduisent par des troubles gastro-intestinaux (diarrhées, vomissements) d'apparition brutale souvent accompagnés de fièvre et de maux de tête qui surviennent généralement dans les 6h à 72h après la consommation des produits contaminés. Ces symptômes peuvent être plus prononcés chez les jeunes enfants, les femmes enceintes, les sujets immunodéprimés et les personnes âgées.</w:t>
            </w:r>
          </w:p>
        </w:tc>
      </w:tr>
      <w:tr w:rsidR="00FD5CC8" w14:paraId="5918A0ED" w14:textId="77777777" w:rsidTr="006171DF">
        <w:trPr>
          <w:trHeight w:val="619"/>
        </w:trPr>
        <w:tc>
          <w:tcPr>
            <w:tcW w:w="10907" w:type="dxa"/>
          </w:tcPr>
          <w:p w14:paraId="78D13F56" w14:textId="77777777" w:rsidR="00FE3EE5" w:rsidRDefault="00FE3EE5" w:rsidP="0099685E">
            <w:pPr>
              <w:spacing w:line="360" w:lineRule="auto"/>
              <w:ind w:right="-59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QUE FAIRE ?</w:t>
            </w:r>
          </w:p>
          <w:p w14:paraId="0E77AE52" w14:textId="77777777" w:rsidR="00FE3EE5" w:rsidRDefault="00FE3EE5" w:rsidP="0099685E">
            <w:pPr>
              <w:spacing w:line="16" w:lineRule="exact"/>
              <w:rPr>
                <w:sz w:val="24"/>
                <w:szCs w:val="24"/>
              </w:rPr>
            </w:pPr>
          </w:p>
          <w:p w14:paraId="7B17BF73" w14:textId="27AAA82D" w:rsidR="006F0F64" w:rsidRPr="004373C8" w:rsidRDefault="00FE3EE5" w:rsidP="004373C8">
            <w:pPr>
              <w:rPr>
                <w:sz w:val="14"/>
                <w:szCs w:val="14"/>
              </w:rPr>
            </w:pPr>
            <w:r w:rsidRPr="00FE3EE5">
              <w:rPr>
                <w:rFonts w:ascii="Calibri" w:eastAsia="Calibri" w:hAnsi="Calibri" w:cs="Calibri"/>
                <w:sz w:val="14"/>
                <w:szCs w:val="14"/>
              </w:rPr>
              <w:t xml:space="preserve">•  Conduite à tenir par le consommateur : </w:t>
            </w:r>
            <w:r w:rsidRPr="00A51418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Ne plus consommer, Ne plus utiliser le produit, Détruire le produit.</w:t>
            </w:r>
          </w:p>
        </w:tc>
      </w:tr>
      <w:tr w:rsidR="00FD5CC8" w14:paraId="2EF74FFA" w14:textId="77777777" w:rsidTr="006171DF">
        <w:trPr>
          <w:trHeight w:val="647"/>
        </w:trPr>
        <w:tc>
          <w:tcPr>
            <w:tcW w:w="10907" w:type="dxa"/>
          </w:tcPr>
          <w:p w14:paraId="368057B2" w14:textId="48B799F1" w:rsidR="00FE3EE5" w:rsidRDefault="00FE3EE5" w:rsidP="006171DF">
            <w:pPr>
              <w:spacing w:line="360" w:lineRule="auto"/>
              <w:ind w:left="284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RECOURS DONT DISPOSENT LES CONSOMMATEURS</w:t>
            </w:r>
          </w:p>
          <w:p w14:paraId="74B12A7E" w14:textId="22008509" w:rsidR="00FE3EE5" w:rsidRPr="00FE3EE5" w:rsidRDefault="00FE3EE5" w:rsidP="0099685E">
            <w:pPr>
              <w:rPr>
                <w:sz w:val="14"/>
                <w:szCs w:val="14"/>
              </w:rPr>
            </w:pPr>
            <w:r w:rsidRPr="00FE3EE5">
              <w:rPr>
                <w:rFonts w:ascii="Calibri" w:eastAsia="Calibri" w:hAnsi="Calibri" w:cs="Calibri"/>
                <w:sz w:val="14"/>
                <w:szCs w:val="14"/>
              </w:rPr>
              <w:t xml:space="preserve">•  Modalités de compensation : </w:t>
            </w:r>
            <w:r w:rsidRPr="0028500F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Remboursement</w:t>
            </w:r>
          </w:p>
          <w:p w14:paraId="20E29192" w14:textId="66ABE73B" w:rsidR="00FD5CC8" w:rsidRPr="00FE3EE5" w:rsidRDefault="00FE3EE5" w:rsidP="0099685E">
            <w:pPr>
              <w:rPr>
                <w:sz w:val="20"/>
                <w:szCs w:val="20"/>
              </w:rPr>
            </w:pPr>
            <w:r w:rsidRPr="00FE3EE5">
              <w:rPr>
                <w:rFonts w:ascii="Calibri" w:eastAsia="Calibri" w:hAnsi="Calibri" w:cs="Calibri"/>
                <w:sz w:val="14"/>
                <w:szCs w:val="14"/>
              </w:rPr>
              <w:t xml:space="preserve">•  Date de fin de la procédure de rappel : </w:t>
            </w:r>
            <w:r w:rsidR="006F0F64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 xml:space="preserve"> </w:t>
            </w:r>
            <w:r w:rsidR="00322ADD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</w:t>
            </w:r>
            <w:r w:rsidR="00274FA6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5</w:t>
            </w:r>
            <w:r w:rsid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</w:t>
            </w:r>
            <w:r w:rsidR="00322AD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10</w:t>
            </w:r>
            <w:r w:rsidR="00785CC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/2026</w:t>
            </w:r>
          </w:p>
        </w:tc>
      </w:tr>
      <w:tr w:rsidR="00FD5CC8" w14:paraId="59E74669" w14:textId="77777777" w:rsidTr="006171DF">
        <w:trPr>
          <w:trHeight w:val="719"/>
        </w:trPr>
        <w:tc>
          <w:tcPr>
            <w:tcW w:w="10907" w:type="dxa"/>
          </w:tcPr>
          <w:p w14:paraId="79887535" w14:textId="3AAC8422" w:rsidR="00FE3EE5" w:rsidRDefault="00FE3EE5" w:rsidP="0099685E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Retrouvez toutes les informations sur les rappels de produits sur le site</w:t>
            </w:r>
            <w:r w:rsidR="006F0F64"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E20313"/>
                <w:sz w:val="24"/>
                <w:szCs w:val="24"/>
              </w:rPr>
              <w:t>:</w:t>
            </w:r>
          </w:p>
          <w:p w14:paraId="03056B44" w14:textId="77777777" w:rsidR="00FE3EE5" w:rsidRDefault="00FE3EE5" w:rsidP="0099685E">
            <w:pPr>
              <w:spacing w:line="60" w:lineRule="exact"/>
              <w:rPr>
                <w:sz w:val="24"/>
                <w:szCs w:val="24"/>
              </w:rPr>
            </w:pPr>
          </w:p>
          <w:p w14:paraId="60C3FDAA" w14:textId="5A17C312" w:rsidR="00FD5CC8" w:rsidRPr="00FE3EE5" w:rsidRDefault="00FE3EE5" w:rsidP="006171DF">
            <w:pPr>
              <w:rPr>
                <w:sz w:val="20"/>
                <w:szCs w:val="20"/>
              </w:rPr>
            </w:pPr>
            <w:hyperlink r:id="rId8">
              <w:r>
                <w:rPr>
                  <w:rFonts w:ascii="Calibri" w:eastAsia="Calibri" w:hAnsi="Calibri" w:cs="Calibri"/>
                  <w:b/>
                  <w:bCs/>
                  <w:sz w:val="24"/>
                  <w:szCs w:val="24"/>
                </w:rPr>
                <w:t>https://</w:t>
              </w:r>
              <w:r>
                <w:rPr>
                  <w:rFonts w:ascii="Calibri" w:eastAsia="Calibri" w:hAnsi="Calibri" w:cs="Calibri"/>
                  <w:b/>
                  <w:bCs/>
                  <w:color w:val="4682B4"/>
                  <w:sz w:val="24"/>
                  <w:szCs w:val="24"/>
                </w:rPr>
                <w:t>rappel.conso.gouv</w:t>
              </w:r>
              <w:r>
                <w:rPr>
                  <w:rFonts w:ascii="Calibri" w:eastAsia="Calibri" w:hAnsi="Calibri" w:cs="Calibri"/>
                  <w:b/>
                  <w:bCs/>
                  <w:color w:val="808080"/>
                  <w:sz w:val="24"/>
                  <w:szCs w:val="24"/>
                </w:rPr>
                <w:t>.fr</w:t>
              </w:r>
            </w:hyperlink>
          </w:p>
        </w:tc>
      </w:tr>
    </w:tbl>
    <w:p w14:paraId="44C41806" w14:textId="365E2993" w:rsidR="008C5C67" w:rsidRDefault="00001E42">
      <w:pPr>
        <w:spacing w:line="25" w:lineRule="exact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4F74F17A" w14:textId="7D4F7364" w:rsidR="008C5C67" w:rsidRDefault="008C5C67">
      <w:pPr>
        <w:spacing w:line="23" w:lineRule="exact"/>
        <w:rPr>
          <w:sz w:val="24"/>
          <w:szCs w:val="24"/>
        </w:rPr>
      </w:pPr>
    </w:p>
    <w:p w14:paraId="1C6C9256" w14:textId="77777777" w:rsidR="008C5C67" w:rsidRDefault="008C5C67">
      <w:pPr>
        <w:spacing w:line="100" w:lineRule="exact"/>
        <w:rPr>
          <w:sz w:val="24"/>
          <w:szCs w:val="24"/>
        </w:rPr>
      </w:pPr>
    </w:p>
    <w:p w14:paraId="32112468" w14:textId="77777777" w:rsidR="008C5C67" w:rsidRDefault="008C5C67">
      <w:pPr>
        <w:sectPr w:rsidR="008C5C67">
          <w:pgSz w:w="11900" w:h="16838"/>
          <w:pgMar w:top="378" w:right="626" w:bottom="0" w:left="560" w:header="0" w:footer="0" w:gutter="0"/>
          <w:cols w:space="720" w:equalWidth="0">
            <w:col w:w="10720"/>
          </w:cols>
        </w:sectPr>
      </w:pPr>
    </w:p>
    <w:p w14:paraId="56AE66B2" w14:textId="27A2C28C" w:rsidR="008C5C67" w:rsidRDefault="008C5C67">
      <w:pPr>
        <w:spacing w:line="200" w:lineRule="exact"/>
        <w:rPr>
          <w:sz w:val="24"/>
          <w:szCs w:val="24"/>
        </w:rPr>
      </w:pPr>
    </w:p>
    <w:p w14:paraId="25280DE6" w14:textId="77777777" w:rsidR="002A217C" w:rsidRDefault="002A217C" w:rsidP="00E61143">
      <w:pPr>
        <w:rPr>
          <w:rFonts w:ascii="Segoe UI Light" w:eastAsia="Segoe UI Light" w:hAnsi="Segoe UI Light" w:cs="Segoe UI Light"/>
          <w:color w:val="E20313"/>
          <w:sz w:val="19"/>
          <w:szCs w:val="19"/>
        </w:rPr>
      </w:pPr>
    </w:p>
    <w:p w14:paraId="1F1CA687" w14:textId="41E9106D" w:rsidR="008C5C67" w:rsidRPr="00B61EB6" w:rsidRDefault="00351080" w:rsidP="00E61143">
      <w:pPr>
        <w:rPr>
          <w:sz w:val="20"/>
          <w:szCs w:val="20"/>
        </w:rPr>
      </w:pPr>
      <w:r w:rsidRPr="00B61EB6">
        <w:rPr>
          <w:rFonts w:ascii="Segoe UI Light" w:eastAsia="Segoe UI Light" w:hAnsi="Segoe UI Light" w:cs="Segoe UI Light"/>
          <w:color w:val="E20313"/>
          <w:sz w:val="19"/>
          <w:szCs w:val="19"/>
        </w:rPr>
        <w:t>FAITES PASSER LE MESSAGE :</w:t>
      </w:r>
    </w:p>
    <w:p w14:paraId="492F5833" w14:textId="5F2E0F27" w:rsidR="008C5C67" w:rsidRPr="00E61143" w:rsidRDefault="00351080" w:rsidP="00E61143">
      <w:pPr>
        <w:rPr>
          <w:sz w:val="20"/>
          <w:szCs w:val="20"/>
        </w:rPr>
      </w:pPr>
      <w:r w:rsidRPr="00B61EB6">
        <w:rPr>
          <w:rFonts w:ascii="Segoe UI Light" w:eastAsia="Segoe UI Light" w:hAnsi="Segoe UI Light" w:cs="Segoe UI Light"/>
          <w:color w:val="E20313"/>
          <w:sz w:val="19"/>
          <w:szCs w:val="19"/>
        </w:rPr>
        <w:t>Informez vos parents et amis de ce rappel !</w:t>
      </w:r>
    </w:p>
    <w:p w14:paraId="339DA02A" w14:textId="7FF6F83C" w:rsidR="006F0F64" w:rsidRPr="002A217C" w:rsidRDefault="00351080" w:rsidP="002A217C">
      <w:pPr>
        <w:ind w:right="3360"/>
        <w:rPr>
          <w:rFonts w:ascii="Segoe UI Light" w:eastAsia="Segoe UI Light" w:hAnsi="Segoe UI Light" w:cs="Segoe UI Light"/>
          <w:color w:val="E20313"/>
          <w:sz w:val="19"/>
          <w:szCs w:val="19"/>
        </w:rPr>
      </w:pPr>
      <w:r w:rsidRPr="00B61EB6">
        <w:rPr>
          <w:rFonts w:ascii="Segoe UI Light" w:eastAsia="Segoe UI Light" w:hAnsi="Segoe UI Light" w:cs="Segoe UI Light"/>
          <w:color w:val="E20313"/>
          <w:sz w:val="19"/>
          <w:szCs w:val="19"/>
        </w:rPr>
        <w:t>Faites circuler l'information au sujet de ce rappel, surtout si vous savez que le produit faisant l'objet du rappel a été offert, prêté ou vendu à quelqu'un d'autre</w:t>
      </w:r>
    </w:p>
    <w:sectPr w:rsidR="006F0F64" w:rsidRPr="002A217C" w:rsidSect="006171DF">
      <w:type w:val="continuous"/>
      <w:pgSz w:w="11900" w:h="16838"/>
      <w:pgMar w:top="378" w:right="626" w:bottom="17" w:left="560" w:header="0" w:footer="0" w:gutter="0"/>
      <w:cols w:space="720" w:equalWidth="0">
        <w:col w:w="107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A22BA" w14:textId="77777777" w:rsidR="00880A6A" w:rsidRDefault="00880A6A" w:rsidP="006F0F64">
      <w:r>
        <w:separator/>
      </w:r>
    </w:p>
  </w:endnote>
  <w:endnote w:type="continuationSeparator" w:id="0">
    <w:p w14:paraId="45867AE9" w14:textId="77777777" w:rsidR="00880A6A" w:rsidRDefault="00880A6A" w:rsidP="006F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FC3B" w14:textId="77777777" w:rsidR="00880A6A" w:rsidRDefault="00880A6A" w:rsidP="006F0F64">
      <w:r>
        <w:separator/>
      </w:r>
    </w:p>
  </w:footnote>
  <w:footnote w:type="continuationSeparator" w:id="0">
    <w:p w14:paraId="684DF24C" w14:textId="77777777" w:rsidR="00880A6A" w:rsidRDefault="00880A6A" w:rsidP="006F0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607E1"/>
    <w:multiLevelType w:val="hybridMultilevel"/>
    <w:tmpl w:val="3B046704"/>
    <w:lvl w:ilvl="0" w:tplc="A13AD8EA">
      <w:start w:val="2"/>
      <w:numFmt w:val="decimal"/>
      <w:lvlText w:val="%1"/>
      <w:lvlJc w:val="left"/>
      <w:pPr>
        <w:ind w:left="50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748" w:hanging="360"/>
      </w:pPr>
    </w:lvl>
    <w:lvl w:ilvl="2" w:tplc="040C001B" w:tentative="1">
      <w:start w:val="1"/>
      <w:numFmt w:val="lowerRoman"/>
      <w:lvlText w:val="%3."/>
      <w:lvlJc w:val="right"/>
      <w:pPr>
        <w:ind w:left="6468" w:hanging="180"/>
      </w:pPr>
    </w:lvl>
    <w:lvl w:ilvl="3" w:tplc="040C000F" w:tentative="1">
      <w:start w:val="1"/>
      <w:numFmt w:val="decimal"/>
      <w:lvlText w:val="%4."/>
      <w:lvlJc w:val="left"/>
      <w:pPr>
        <w:ind w:left="7188" w:hanging="360"/>
      </w:pPr>
    </w:lvl>
    <w:lvl w:ilvl="4" w:tplc="040C0019" w:tentative="1">
      <w:start w:val="1"/>
      <w:numFmt w:val="lowerLetter"/>
      <w:lvlText w:val="%5."/>
      <w:lvlJc w:val="left"/>
      <w:pPr>
        <w:ind w:left="7908" w:hanging="360"/>
      </w:pPr>
    </w:lvl>
    <w:lvl w:ilvl="5" w:tplc="040C001B" w:tentative="1">
      <w:start w:val="1"/>
      <w:numFmt w:val="lowerRoman"/>
      <w:lvlText w:val="%6."/>
      <w:lvlJc w:val="right"/>
      <w:pPr>
        <w:ind w:left="8628" w:hanging="180"/>
      </w:pPr>
    </w:lvl>
    <w:lvl w:ilvl="6" w:tplc="040C000F" w:tentative="1">
      <w:start w:val="1"/>
      <w:numFmt w:val="decimal"/>
      <w:lvlText w:val="%7."/>
      <w:lvlJc w:val="left"/>
      <w:pPr>
        <w:ind w:left="9348" w:hanging="360"/>
      </w:pPr>
    </w:lvl>
    <w:lvl w:ilvl="7" w:tplc="040C0019" w:tentative="1">
      <w:start w:val="1"/>
      <w:numFmt w:val="lowerLetter"/>
      <w:lvlText w:val="%8."/>
      <w:lvlJc w:val="left"/>
      <w:pPr>
        <w:ind w:left="10068" w:hanging="360"/>
      </w:pPr>
    </w:lvl>
    <w:lvl w:ilvl="8" w:tplc="040C001B" w:tentative="1">
      <w:start w:val="1"/>
      <w:numFmt w:val="lowerRoman"/>
      <w:lvlText w:val="%9."/>
      <w:lvlJc w:val="right"/>
      <w:pPr>
        <w:ind w:left="10788" w:hanging="180"/>
      </w:pPr>
    </w:lvl>
  </w:abstractNum>
  <w:abstractNum w:abstractNumId="1" w15:restartNumberingAfterBreak="0">
    <w:nsid w:val="2B40012B"/>
    <w:multiLevelType w:val="hybridMultilevel"/>
    <w:tmpl w:val="0B449238"/>
    <w:lvl w:ilvl="0" w:tplc="D5281A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7B23C6"/>
    <w:multiLevelType w:val="hybridMultilevel"/>
    <w:tmpl w:val="D7928CCC"/>
    <w:lvl w:ilvl="0" w:tplc="D752E8A6">
      <w:start w:val="1"/>
      <w:numFmt w:val="bullet"/>
      <w:lvlText w:val="•"/>
      <w:lvlJc w:val="left"/>
      <w:rPr>
        <w:sz w:val="14"/>
        <w:szCs w:val="14"/>
      </w:rPr>
    </w:lvl>
    <w:lvl w:ilvl="1" w:tplc="C1569132">
      <w:numFmt w:val="decimal"/>
      <w:lvlText w:val=""/>
      <w:lvlJc w:val="left"/>
    </w:lvl>
    <w:lvl w:ilvl="2" w:tplc="A8682382">
      <w:numFmt w:val="decimal"/>
      <w:lvlText w:val=""/>
      <w:lvlJc w:val="left"/>
    </w:lvl>
    <w:lvl w:ilvl="3" w:tplc="9AD2140E">
      <w:numFmt w:val="decimal"/>
      <w:lvlText w:val=""/>
      <w:lvlJc w:val="left"/>
    </w:lvl>
    <w:lvl w:ilvl="4" w:tplc="B21C9344">
      <w:numFmt w:val="decimal"/>
      <w:lvlText w:val=""/>
      <w:lvlJc w:val="left"/>
    </w:lvl>
    <w:lvl w:ilvl="5" w:tplc="3EB2B884">
      <w:numFmt w:val="decimal"/>
      <w:lvlText w:val=""/>
      <w:lvlJc w:val="left"/>
    </w:lvl>
    <w:lvl w:ilvl="6" w:tplc="31141404">
      <w:numFmt w:val="decimal"/>
      <w:lvlText w:val=""/>
      <w:lvlJc w:val="left"/>
    </w:lvl>
    <w:lvl w:ilvl="7" w:tplc="31D0446E">
      <w:numFmt w:val="decimal"/>
      <w:lvlText w:val=""/>
      <w:lvlJc w:val="left"/>
    </w:lvl>
    <w:lvl w:ilvl="8" w:tplc="A6C2C92A">
      <w:numFmt w:val="decimal"/>
      <w:lvlText w:val=""/>
      <w:lvlJc w:val="left"/>
    </w:lvl>
  </w:abstractNum>
  <w:abstractNum w:abstractNumId="3" w15:restartNumberingAfterBreak="0">
    <w:nsid w:val="7F802F49"/>
    <w:multiLevelType w:val="hybridMultilevel"/>
    <w:tmpl w:val="8B22204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8880164">
    <w:abstractNumId w:val="2"/>
  </w:num>
  <w:num w:numId="2" w16cid:durableId="1656101782">
    <w:abstractNumId w:val="3"/>
  </w:num>
  <w:num w:numId="3" w16cid:durableId="665668380">
    <w:abstractNumId w:val="1"/>
  </w:num>
  <w:num w:numId="4" w16cid:durableId="42765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67"/>
    <w:rsid w:val="00001E42"/>
    <w:rsid w:val="000A4167"/>
    <w:rsid w:val="000C1A26"/>
    <w:rsid w:val="001C4666"/>
    <w:rsid w:val="0022190C"/>
    <w:rsid w:val="00242AF2"/>
    <w:rsid w:val="00274FA6"/>
    <w:rsid w:val="0028500F"/>
    <w:rsid w:val="002A217C"/>
    <w:rsid w:val="00322ADD"/>
    <w:rsid w:val="00351080"/>
    <w:rsid w:val="003D28E3"/>
    <w:rsid w:val="003E5D0D"/>
    <w:rsid w:val="004373C8"/>
    <w:rsid w:val="00571627"/>
    <w:rsid w:val="0058152B"/>
    <w:rsid w:val="005C22EB"/>
    <w:rsid w:val="006020BB"/>
    <w:rsid w:val="006171DF"/>
    <w:rsid w:val="00682AC1"/>
    <w:rsid w:val="006F0F64"/>
    <w:rsid w:val="006F6B20"/>
    <w:rsid w:val="00785CC5"/>
    <w:rsid w:val="00880A6A"/>
    <w:rsid w:val="008B3B8E"/>
    <w:rsid w:val="008C5C67"/>
    <w:rsid w:val="0099685E"/>
    <w:rsid w:val="00A41D16"/>
    <w:rsid w:val="00A51418"/>
    <w:rsid w:val="00B15969"/>
    <w:rsid w:val="00B61EB6"/>
    <w:rsid w:val="00BD1F79"/>
    <w:rsid w:val="00C46943"/>
    <w:rsid w:val="00D17FCD"/>
    <w:rsid w:val="00D9682B"/>
    <w:rsid w:val="00DC3F14"/>
    <w:rsid w:val="00DC66B2"/>
    <w:rsid w:val="00E274DC"/>
    <w:rsid w:val="00E60799"/>
    <w:rsid w:val="00E61143"/>
    <w:rsid w:val="00F41D8B"/>
    <w:rsid w:val="00FD5CC8"/>
    <w:rsid w:val="00FE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4B52"/>
  <w15:docId w15:val="{07611DDD-A2EE-4F0D-AACB-9DA7BB16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D5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D5CC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F0F6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0F64"/>
  </w:style>
  <w:style w:type="paragraph" w:styleId="Pieddepage">
    <w:name w:val="footer"/>
    <w:basedOn w:val="Normal"/>
    <w:link w:val="PieddepageCar"/>
    <w:uiPriority w:val="99"/>
    <w:unhideWhenUsed/>
    <w:rsid w:val="006F0F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ppel.conso.gouv.f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Alexandre Chagros</cp:lastModifiedBy>
  <cp:revision>2</cp:revision>
  <cp:lastPrinted>2026-09-15T14:22:00Z</cp:lastPrinted>
  <dcterms:created xsi:type="dcterms:W3CDTF">2026-09-29T15:31:00Z</dcterms:created>
  <dcterms:modified xsi:type="dcterms:W3CDTF">2026-09-29T15:31:00Z</dcterms:modified>
</cp:coreProperties>
</file>